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Date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revision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submission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here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(MM/DD/YYYY)</w:t>
      </w:r>
    </w:p>
    <w:p>
      <w:pPr>
        <w:pStyle w:val="BodyText"/>
        <w:spacing w:before="183"/>
        <w:ind w:left="160" w:right="7941" w:hanging="60"/>
      </w:pPr>
      <w:r>
        <w:rPr/>
        <w:t>Dr. Simon Carlo</w:t>
      </w:r>
      <w:r>
        <w:rPr>
          <w:spacing w:val="-58"/>
        </w:rPr>
        <w:t> </w:t>
      </w:r>
      <w:r>
        <w:rPr/>
        <w:t>IRB</w:t>
      </w:r>
      <w:r>
        <w:rPr>
          <w:spacing w:val="-1"/>
        </w:rPr>
        <w:t> </w:t>
      </w:r>
      <w:r>
        <w:rPr/>
        <w:t>Chair</w:t>
      </w:r>
    </w:p>
    <w:p>
      <w:pPr>
        <w:pStyle w:val="BodyText"/>
        <w:ind w:left="160" w:right="6275" w:hanging="60"/>
      </w:pPr>
      <w:r>
        <w:rPr/>
        <w:t>Ponce Health Sciences University</w:t>
      </w:r>
      <w:r>
        <w:rPr>
          <w:spacing w:val="-58"/>
        </w:rPr>
        <w:t> </w:t>
      </w:r>
      <w:r>
        <w:rPr/>
        <w:t>388 Zona Industrial Reparada 2</w:t>
      </w:r>
      <w:r>
        <w:rPr>
          <w:spacing w:val="1"/>
        </w:rPr>
        <w:t> </w:t>
      </w:r>
      <w:r>
        <w:rPr/>
        <w:t>Ponce,</w:t>
      </w:r>
      <w:r>
        <w:rPr>
          <w:spacing w:val="-2"/>
        </w:rPr>
        <w:t> </w:t>
      </w:r>
      <w:r>
        <w:rPr/>
        <w:t>Puerto</w:t>
      </w:r>
      <w:r>
        <w:rPr>
          <w:spacing w:val="-1"/>
        </w:rPr>
        <w:t> </w:t>
      </w:r>
      <w:r>
        <w:rPr/>
        <w:t>Rico 00716</w:t>
      </w:r>
    </w:p>
    <w:p>
      <w:pPr>
        <w:pStyle w:val="BodyText"/>
        <w:rPr>
          <w:sz w:val="28"/>
        </w:rPr>
      </w:pPr>
    </w:p>
    <w:p>
      <w:pPr>
        <w:pStyle w:val="BodyText"/>
        <w:spacing w:before="214"/>
        <w:ind w:left="100"/>
      </w:pPr>
      <w:r>
        <w:rPr/>
        <w:t>Dear</w:t>
      </w:r>
      <w:r>
        <w:rPr>
          <w:spacing w:val="-2"/>
        </w:rPr>
        <w:t> </w:t>
      </w:r>
      <w:r>
        <w:rPr/>
        <w:t>Dr.</w:t>
      </w:r>
      <w:r>
        <w:rPr>
          <w:spacing w:val="1"/>
        </w:rPr>
        <w:t> </w:t>
      </w:r>
      <w:r>
        <w:rPr/>
        <w:t>Carlo,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9" w:lineRule="auto" w:before="1"/>
        <w:ind w:left="100" w:right="116"/>
        <w:jc w:val="both"/>
      </w:pPr>
      <w:r>
        <w:rPr/>
        <w:t>I am submitting the following corrections for your revision and consideration concerning the</w:t>
      </w:r>
      <w:r>
        <w:rPr>
          <w:spacing w:val="1"/>
        </w:rPr>
        <w:t> </w:t>
      </w:r>
      <w:r>
        <w:rPr/>
        <w:t>research proposal entitled “</w:t>
      </w:r>
      <w:r>
        <w:rPr>
          <w:b/>
          <w:i/>
        </w:rPr>
        <w:t>Title and number of protocol here</w:t>
      </w:r>
      <w:r>
        <w:rPr/>
        <w:t>”. Below you will find our written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revisions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proposed:</w:t>
      </w: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676"/>
      </w:tblGrid>
      <w:tr>
        <w:trPr>
          <w:trHeight w:val="292" w:hRule="atLeast"/>
        </w:trPr>
        <w:tc>
          <w:tcPr>
            <w:tcW w:w="4676" w:type="dxa"/>
            <w:shd w:val="clear" w:color="auto" w:fill="009999"/>
          </w:tcPr>
          <w:p>
            <w:pPr>
              <w:pStyle w:val="TableParagraph"/>
              <w:spacing w:line="272" w:lineRule="exact"/>
              <w:ind w:left="1805" w:right="1798"/>
              <w:jc w:val="center"/>
              <w:rPr>
                <w:rFonts w:ascii="Segoe UI"/>
                <w:b/>
                <w:sz w:val="22"/>
              </w:rPr>
            </w:pPr>
            <w:r>
              <w:rPr>
                <w:rFonts w:ascii="Segoe UI"/>
                <w:b/>
                <w:color w:val="FFFFFF"/>
                <w:sz w:val="22"/>
              </w:rPr>
              <w:t>IRB</w:t>
            </w:r>
            <w:r>
              <w:rPr>
                <w:rFonts w:ascii="Segoe UI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Segoe UI"/>
                <w:b/>
                <w:color w:val="FFFFFF"/>
                <w:sz w:val="22"/>
              </w:rPr>
              <w:t>Notes</w:t>
            </w:r>
          </w:p>
        </w:tc>
        <w:tc>
          <w:tcPr>
            <w:tcW w:w="4676" w:type="dxa"/>
            <w:shd w:val="clear" w:color="auto" w:fill="009999"/>
          </w:tcPr>
          <w:p>
            <w:pPr>
              <w:pStyle w:val="TableParagraph"/>
              <w:spacing w:line="272" w:lineRule="exact"/>
              <w:ind w:left="1252"/>
              <w:rPr>
                <w:rFonts w:ascii="Segoe UI"/>
                <w:b/>
                <w:sz w:val="22"/>
              </w:rPr>
            </w:pPr>
            <w:r>
              <w:rPr>
                <w:rFonts w:ascii="Segoe UI"/>
                <w:b/>
                <w:color w:val="FFFFFF"/>
                <w:sz w:val="22"/>
              </w:rPr>
              <w:t>Researcher</w:t>
            </w:r>
            <w:r>
              <w:rPr>
                <w:rFonts w:ascii="Segoe UI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Segoe UI"/>
                <w:b/>
                <w:color w:val="FFFFFF"/>
                <w:sz w:val="22"/>
              </w:rPr>
              <w:t>Response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#1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#1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#2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#2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#3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#3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#4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#4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#5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#5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#6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#6</w:t>
            </w:r>
          </w:p>
        </w:tc>
      </w:tr>
      <w:tr>
        <w:trPr>
          <w:trHeight w:val="268" w:hRule="atLeast"/>
        </w:trPr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Concern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#7</w:t>
            </w:r>
          </w:p>
        </w:tc>
        <w:tc>
          <w:tcPr>
            <w:tcW w:w="467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Response #7</w:t>
            </w:r>
          </w:p>
        </w:tc>
      </w:tr>
    </w:tbl>
    <w:p>
      <w:pPr>
        <w:pStyle w:val="BodyText"/>
        <w:spacing w:before="12"/>
        <w:rPr>
          <w:sz w:val="33"/>
        </w:rPr>
      </w:pPr>
    </w:p>
    <w:p>
      <w:pPr>
        <w:spacing w:line="259" w:lineRule="auto" w:before="1"/>
        <w:ind w:left="100" w:right="112" w:firstLine="0"/>
        <w:jc w:val="both"/>
        <w:rPr>
          <w:b/>
          <w:i/>
          <w:sz w:val="22"/>
        </w:rPr>
      </w:pP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document</w:t>
      </w:r>
      <w:r>
        <w:rPr>
          <w:spacing w:val="-9"/>
          <w:sz w:val="22"/>
        </w:rPr>
        <w:t> </w:t>
      </w:r>
      <w:r>
        <w:rPr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accompanied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changes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need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submitted</w:t>
      </w:r>
      <w:r>
        <w:rPr>
          <w:spacing w:val="-5"/>
          <w:sz w:val="22"/>
        </w:rPr>
        <w:t> </w:t>
      </w:r>
      <w:r>
        <w:rPr>
          <w:sz w:val="22"/>
        </w:rPr>
        <w:t>(merged</w:t>
      </w:r>
      <w:r>
        <w:rPr>
          <w:spacing w:val="-58"/>
          <w:sz w:val="22"/>
        </w:rPr>
        <w:t> </w:t>
      </w:r>
      <w:r>
        <w:rPr>
          <w:sz w:val="22"/>
        </w:rPr>
        <w:t>in a single pdf file) and use highlighter (</w:t>
      </w:r>
      <w:r>
        <w:rPr>
          <w:sz w:val="22"/>
          <w:shd w:fill="FFFF00" w:color="auto" w:val="clear"/>
        </w:rPr>
        <w:t>yellow</w:t>
      </w:r>
      <w:r>
        <w:rPr>
          <w:sz w:val="22"/>
        </w:rPr>
        <w:t>) to emphasize changes made. – </w:t>
      </w:r>
      <w:r>
        <w:rPr>
          <w:b/>
          <w:i/>
          <w:color w:val="009999"/>
          <w:sz w:val="22"/>
        </w:rPr>
        <w:t>THIS CAN BE</w:t>
      </w:r>
      <w:r>
        <w:rPr>
          <w:b/>
          <w:i/>
          <w:color w:val="009999"/>
          <w:spacing w:val="1"/>
          <w:sz w:val="22"/>
        </w:rPr>
        <w:t> </w:t>
      </w:r>
      <w:r>
        <w:rPr>
          <w:b/>
          <w:i/>
          <w:color w:val="009999"/>
          <w:sz w:val="22"/>
        </w:rPr>
        <w:t>DELETED</w:t>
      </w:r>
      <w:r>
        <w:rPr>
          <w:b/>
          <w:i/>
          <w:color w:val="009999"/>
          <w:spacing w:val="-2"/>
          <w:sz w:val="22"/>
        </w:rPr>
        <w:t> </w:t>
      </w:r>
      <w:r>
        <w:rPr>
          <w:b/>
          <w:i/>
          <w:color w:val="009999"/>
          <w:sz w:val="22"/>
        </w:rPr>
        <w:t>AFTER CAREFULLY</w:t>
      </w:r>
      <w:r>
        <w:rPr>
          <w:b/>
          <w:i/>
          <w:color w:val="009999"/>
          <w:spacing w:val="-1"/>
          <w:sz w:val="22"/>
        </w:rPr>
        <w:t> </w:t>
      </w:r>
      <w:r>
        <w:rPr>
          <w:b/>
          <w:i/>
          <w:color w:val="009999"/>
          <w:sz w:val="22"/>
        </w:rPr>
        <w:t>READING.</w:t>
      </w:r>
    </w:p>
    <w:p>
      <w:pPr>
        <w:pStyle w:val="Title"/>
        <w:spacing w:line="259" w:lineRule="auto"/>
      </w:pPr>
      <w:r>
        <w:rPr/>
        <w:t>**Remember that changes done in the online Streamlyne questionnaire must be followed</w:t>
      </w:r>
      <w:r>
        <w:rPr>
          <w:spacing w:val="1"/>
        </w:rPr>
        <w:t> </w:t>
      </w:r>
      <w:r>
        <w:rPr/>
        <w:t>by the letter "R" (as in Revised) and the date (MM/DD/YYYY). We require this information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the platform</w:t>
      </w:r>
      <w:r>
        <w:rPr>
          <w:spacing w:val="-3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allow</w:t>
      </w:r>
      <w:r>
        <w:rPr>
          <w:spacing w:val="-3"/>
        </w:rPr>
        <w:t> </w:t>
      </w:r>
      <w:r>
        <w:rPr/>
        <w:t>highlighting</w:t>
      </w:r>
      <w:r>
        <w:rPr>
          <w:spacing w:val="-1"/>
        </w:rPr>
        <w:t> </w:t>
      </w:r>
      <w:r>
        <w:rPr/>
        <w:t>revised</w:t>
      </w:r>
      <w:r>
        <w:rPr>
          <w:spacing w:val="-2"/>
        </w:rPr>
        <w:t> </w:t>
      </w:r>
      <w:r>
        <w:rPr/>
        <w:t>text.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100" w:right="116"/>
      <w:jc w:val="both"/>
    </w:pPr>
    <w:rPr>
      <w:rFonts w:ascii="Segoe UI" w:hAnsi="Segoe UI" w:eastAsia="Segoe UI" w:cs="Segoe U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M. Torres Vázquez</dc:creator>
  <dcterms:created xsi:type="dcterms:W3CDTF">2021-11-30T13:58:28Z</dcterms:created>
  <dcterms:modified xsi:type="dcterms:W3CDTF">2021-11-30T13:58:28Z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2021-11-30T00:00:00Z</vt:filetime>
  </property>
</Properties>
</file>